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r>
        <w:t xml:space="preserve">Luxury Furniture Crafted to Tell Stories</w:t>
      </w:r>
    </w:p>
    <w:p>
      <w:r>
        <w:drawing>
          <wp:inline distT="0" distB="0" distL="0" distR="0">
            <wp:extent cx="5715000" cy="7620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image" Target="media/d7e649644b6e2fda53a85ff75e6c55d5782e253a.png"/><Relationship Id="rId8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2026-05-18T23:37:49.184Z</dcterms:created>
  <dcterms:modified xsi:type="dcterms:W3CDTF">2026-05-18T23:37:49.184Z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